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2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31"/>
        <w:gridCol w:w="686"/>
        <w:gridCol w:w="549"/>
        <w:gridCol w:w="585"/>
        <w:gridCol w:w="549"/>
        <w:gridCol w:w="585"/>
        <w:gridCol w:w="567"/>
        <w:gridCol w:w="567"/>
        <w:gridCol w:w="850"/>
      </w:tblGrid>
      <w:tr w:rsidR="00864F08" w:rsidRPr="009F1E84" w:rsidTr="00864F08">
        <w:trPr>
          <w:trHeight w:val="300"/>
        </w:trPr>
        <w:tc>
          <w:tcPr>
            <w:tcW w:w="2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9F1E84">
              <w:rPr>
                <w:rFonts w:cstheme="minorHAnsi"/>
                <w:b/>
                <w:sz w:val="16"/>
                <w:szCs w:val="16"/>
              </w:rPr>
              <w:t>Služba  během trvání smlouvy (Rok 1 – 5)</w:t>
            </w:r>
            <w:r w:rsidRPr="009F1E84" w:rsidDel="0068406F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 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864F08" w:rsidRPr="009F1E84" w:rsidRDefault="00864F08" w:rsidP="0025528B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1.rok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864F08" w:rsidRPr="009F1E84" w:rsidRDefault="00864F08" w:rsidP="0025528B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2.rok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864F08" w:rsidRPr="009F1E84" w:rsidRDefault="00864F08" w:rsidP="0025528B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3.rok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64F08" w:rsidRPr="009F1E84" w:rsidRDefault="00864F08" w:rsidP="0025528B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Zakázka celkem</w:t>
            </w:r>
          </w:p>
        </w:tc>
      </w:tr>
      <w:tr w:rsidR="00864F08" w:rsidRPr="009F1E84" w:rsidTr="00864F08">
        <w:trPr>
          <w:trHeight w:val="9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služba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jednotka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Kč/</w:t>
            </w:r>
          </w:p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jedn</w:t>
            </w:r>
            <w:proofErr w:type="spellEnd"/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.</w:t>
            </w:r>
          </w:p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množ.</w:t>
            </w:r>
          </w:p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Kč bez DPH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množ.</w:t>
            </w:r>
          </w:p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Kč bez DPH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množ.</w:t>
            </w:r>
          </w:p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Kč bez DPH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Kč celkem bez DPH </w:t>
            </w:r>
          </w:p>
        </w:tc>
      </w:tr>
      <w:tr w:rsidR="00864F08" w:rsidRPr="009F1E84" w:rsidTr="00864F08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kompletní svoz 3.600 ks nádob 240 l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svoz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64F08" w:rsidRPr="009F1E84" w:rsidTr="00864F08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náklady na zpracování BRO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 xml:space="preserve">tuna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4 000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4 000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64F08" w:rsidRPr="009F1E84" w:rsidTr="00864F08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náklady umístění nádoby na svozové místo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 xml:space="preserve">ks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3 600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3 600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3 600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64F08" w:rsidRPr="009F1E84" w:rsidTr="00864F08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informační kampaň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soubor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64F08" w:rsidRPr="009F1E84" w:rsidTr="00864F0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F08" w:rsidRPr="009F1E84" w:rsidRDefault="00864F08" w:rsidP="0025528B">
            <w:pPr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Suma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Suma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64F08" w:rsidRPr="009F1E84" w:rsidRDefault="00864F08" w:rsidP="0025528B">
            <w:pPr>
              <w:jc w:val="right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Suma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F08" w:rsidRPr="009F1E84" w:rsidRDefault="00864F08" w:rsidP="0025528B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F1E8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964BB7" w:rsidRDefault="00794BE5"/>
    <w:sectPr w:rsidR="00964BB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3F"/>
    <w:rsid w:val="00124AF2"/>
    <w:rsid w:val="0016597A"/>
    <w:rsid w:val="001C014E"/>
    <w:rsid w:val="00266216"/>
    <w:rsid w:val="0034176F"/>
    <w:rsid w:val="0048783F"/>
    <w:rsid w:val="007202A2"/>
    <w:rsid w:val="007728ED"/>
    <w:rsid w:val="00794BE5"/>
    <w:rsid w:val="0083703F"/>
    <w:rsid w:val="00864F08"/>
    <w:rsid w:val="008F73D2"/>
    <w:rsid w:val="00916742"/>
    <w:rsid w:val="00EA1A5F"/>
    <w:rsid w:val="00F1201A"/>
    <w:rsid w:val="00FE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446E9-1068-4FE0-B30E-D30F1697F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703F"/>
    <w:pPr>
      <w:spacing w:before="100" w:after="200" w:line="276" w:lineRule="auto"/>
    </w:pPr>
    <w:rPr>
      <w:rFonts w:eastAsiaTheme="minorEastAsia"/>
      <w:sz w:val="20"/>
      <w:szCs w:val="20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F1201A"/>
    <w:rPr>
      <w:color w:val="0000FF"/>
      <w:u w:val="single"/>
    </w:rPr>
  </w:style>
  <w:style w:type="table" w:customStyle="1" w:styleId="Svtltabulkasmkou1zvraznn31">
    <w:name w:val="Světlá tabulka s mřížkou 1 – zvýraznění 31"/>
    <w:basedOn w:val="Normlntabulka"/>
    <w:uiPriority w:val="46"/>
    <w:rsid w:val="00F1201A"/>
    <w:pPr>
      <w:spacing w:before="100" w:after="0" w:line="240" w:lineRule="auto"/>
    </w:pPr>
    <w:rPr>
      <w:rFonts w:eastAsiaTheme="minorEastAsia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Vích</dc:creator>
  <cp:keywords/>
  <dc:description/>
  <cp:lastModifiedBy>Pavel Vích</cp:lastModifiedBy>
  <cp:revision>2</cp:revision>
  <dcterms:created xsi:type="dcterms:W3CDTF">2018-04-04T14:29:00Z</dcterms:created>
  <dcterms:modified xsi:type="dcterms:W3CDTF">2018-04-04T14:29:00Z</dcterms:modified>
</cp:coreProperties>
</file>